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3A" w:rsidRDefault="00B7683A">
      <w:pPr>
        <w:pStyle w:val="a6"/>
        <w:widowControl/>
        <w:shd w:val="clear" w:color="auto" w:fill="FFFFFF"/>
        <w:spacing w:beforeAutospacing="0" w:afterAutospacing="0"/>
        <w:ind w:firstLine="420"/>
        <w:jc w:val="center"/>
        <w:rPr>
          <w:rFonts w:ascii="微软雅黑" w:eastAsia="微软雅黑" w:hAnsi="微软雅黑" w:cs="微软雅黑"/>
          <w:color w:val="333333"/>
          <w:sz w:val="28"/>
          <w:szCs w:val="28"/>
          <w:shd w:val="clear" w:color="auto" w:fill="FFFFFF"/>
        </w:rPr>
      </w:pP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="420"/>
        <w:jc w:val="center"/>
        <w:rPr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44"/>
          <w:szCs w:val="44"/>
          <w:shd w:val="clear" w:color="auto" w:fill="FFFFFF"/>
        </w:rPr>
        <w:t>松原市中心医院（松原市儿童医院）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="420"/>
        <w:jc w:val="center"/>
        <w:rPr>
          <w:rFonts w:ascii="宋体" w:eastAsia="宋体" w:hAnsi="宋体" w:cs="宋体"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44"/>
          <w:szCs w:val="44"/>
          <w:shd w:val="clear" w:color="auto" w:fill="FFFFFF"/>
        </w:rPr>
        <w:t>关于公开招用编外人员的公告</w:t>
      </w:r>
    </w:p>
    <w:p w:rsidR="00B7683A" w:rsidRDefault="00B7683A">
      <w:pPr>
        <w:pStyle w:val="a6"/>
        <w:widowControl/>
        <w:shd w:val="clear" w:color="auto" w:fill="FFFFFF"/>
        <w:spacing w:beforeAutospacing="0" w:afterAutospacing="0"/>
        <w:ind w:firstLine="420"/>
        <w:jc w:val="center"/>
        <w:rPr>
          <w:rFonts w:asciiTheme="minorEastAsia" w:hAnsiTheme="minorEastAsia" w:cstheme="minorEastAsia"/>
          <w:b/>
          <w:bCs/>
          <w:color w:val="333333"/>
          <w:sz w:val="44"/>
          <w:szCs w:val="44"/>
          <w:shd w:val="clear" w:color="auto" w:fill="FFFFFF"/>
        </w:rPr>
      </w:pP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根据医院发展需要，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为进一步优化医院人才队伍结构，经研究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决定面向社会公开招聘编外用工人员，现将有关事项公告如下：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一、招聘计划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招聘医疗专业技术岗位工作人员</w:t>
      </w:r>
      <w:r w:rsidR="00DC0332"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101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人，具体招聘岗位详见《2019年松原市中心医院（松原市儿童医院）招用编外用工人员岗位及资格条件一览表》（附件2）。</w:t>
      </w:r>
    </w:p>
    <w:p w:rsidR="00B7683A" w:rsidRDefault="00CA00BD">
      <w:pPr>
        <w:pStyle w:val="a6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Chars="200" w:firstLine="640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报名条件</w:t>
      </w:r>
    </w:p>
    <w:p w:rsidR="00B7683A" w:rsidRDefault="00CA00BD" w:rsidP="00DC0332">
      <w:pPr>
        <w:pStyle w:val="a6"/>
        <w:widowControl/>
        <w:shd w:val="clear" w:color="auto" w:fill="FFFFFF"/>
        <w:spacing w:beforeAutospacing="0" w:afterAutospacing="0"/>
        <w:ind w:leftChars="200" w:left="42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) 基本条件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1.具有中华人民共和国国籍,遵守中华人民共和国宪法、法律、法规。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2.具有良好的品行、职业道德。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具有岗位所需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的资格条件，具备履行岗位职责的能力。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spacing w:val="5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</w:t>
      </w:r>
      <w:r>
        <w:rPr>
          <w:rFonts w:ascii="仿宋_GB2312" w:eastAsia="仿宋_GB2312" w:hAnsi="仿宋_GB2312" w:cs="仿宋_GB2312" w:hint="eastAsia"/>
          <w:spacing w:val="5"/>
          <w:sz w:val="32"/>
          <w:szCs w:val="32"/>
          <w:shd w:val="clear" w:color="auto" w:fill="FFFFFF"/>
        </w:rPr>
        <w:t>具备适应岗位要求的身体、</w:t>
      </w:r>
      <w:r>
        <w:rPr>
          <w:rFonts w:ascii="仿宋_GB2312" w:eastAsia="仿宋_GB2312" w:hAnsi="仿宋_GB2312" w:cs="仿宋_GB2312" w:hint="eastAsia"/>
          <w:sz w:val="32"/>
          <w:szCs w:val="32"/>
        </w:rPr>
        <w:t>心理条件。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</w:t>
      </w:r>
      <w:r>
        <w:rPr>
          <w:rFonts w:ascii="仿宋_GB2312" w:eastAsia="仿宋_GB2312" w:hAnsi="仿宋_GB2312" w:cs="仿宋_GB2312" w:hint="eastAsia"/>
          <w:spacing w:val="5"/>
          <w:sz w:val="32"/>
          <w:szCs w:val="32"/>
          <w:shd w:val="clear" w:color="auto" w:fill="FFFFFF"/>
        </w:rPr>
        <w:t>具有较强的沟通协调能力、语言表达能力及团队协作</w:t>
      </w:r>
      <w:r>
        <w:rPr>
          <w:rFonts w:ascii="仿宋_GB2312" w:eastAsia="仿宋_GB2312" w:hAnsi="仿宋_GB2312" w:cs="仿宋_GB2312" w:hint="eastAsia"/>
          <w:sz w:val="32"/>
          <w:szCs w:val="32"/>
        </w:rPr>
        <w:t>精神。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6.报考人员年龄计算截止时间均为报名时间当月1日(以本人身份证出生日期为准)。具有中级职称的可以放宽至45周岁以下，具有副高级及以上职称的可以放宽至50周岁以下。特殊岗位、博士研究生者，年龄可以放宽至45周岁以下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7.下列人员不得报考：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（1）现役军人、普通高校在读非应届毕业生；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（2）因犯罪受刑事处罚、劳动教养、少年管教，受到党纪、政纪处分（包含正在接受处分审查或涉嫌犯罪接受调查的），参加非法组织的人员；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（3）违反社会公德、职业道德，造成不良影响的；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（4）曾被辞退或开除公职的;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（5）其他不宜招聘的情形。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(二)岗位条件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符合岗位所需的学历、专业、工作经历等其他条件，详见《2019年松原市中心医院（松原市儿童医院）招用编外用工人员岗位及资格条件一览表》（附件2）。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三、招聘程序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)报名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1.应聘者请在规定时间内到指定地点现场报名，逾期不报，不予补报。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医师岗位每周一至周五长期受理报名。</w:t>
      </w:r>
    </w:p>
    <w:p w:rsidR="00B7683A" w:rsidRDefault="00B7683A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 xml:space="preserve">报名时间：2019年12月18日—2019年 12月20 日。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报名地点：松原市中心医院(松原市儿童医院）行政楼4楼人事科。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2.报名时需提交下列材料：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（1）自荐书；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（2）《松原市中心医院（松原市儿童医院）招聘编外用工人员报名信息表》（附件1）A4纸打印2份；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（3）居民二代身份证复印件两张；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（4）近6个月内正面免冠彩色照片小2寸2张；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（5）本科、硕士、博士学历、学位证书及带有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二维码的学信网学历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证明；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（6）医师资格证书、医师执业证书、职称证书、住院医师规范化培训合格证书等请一并提供原件及复印件。如参加2018年度全国卫生专业技术资格考试、住院医师规范化培训考试已通过未发证书者，可提供成绩单作为证明；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（7）研究生毕业论文；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（8）各类相关证书、荣誉证书；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（9）有工作经历者需提供原单位出具的工作证明。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（二）资格审查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医院纪检及人事部门对应聘人员报考提交相关资料共同审核，确定参加考试人员名单。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（三）招聘考试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招聘考试分为笔试和面试。应聘人员综合成绩按笔试、面试各占50%的比例进行计算。具有中级职称以上和硕士、博士研究生等符合免予笔试资格条件的，综合成绩直接按面试成绩计算。招聘考试中出现特殊情况，由医院招聘考试工作领导小组研究决定。</w:t>
      </w:r>
    </w:p>
    <w:p w:rsidR="00B7683A" w:rsidRDefault="00CA00BD">
      <w:pPr>
        <w:pStyle w:val="a6"/>
        <w:widowControl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1.笔试重点考核与所报岗位相关的基础知识、基本理论、基本技能和公共基础知识、法律法规等内容。根据笔试成绩从高到低的顺序，按招聘岗位计划数1:3的比例依次确定面试人选，确定各岗位参加面试人选，末位成绩并列的，一并进入面试。实际人数达不到1:3比例时，按实际人数确定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2.面试主要考察应试者的专业水平、解决实际问题能力、语言表达、举止仪表等。面试成绩须达到60分以上可确定为参加体检人员。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（四）体检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根据应聘人员总成绩由高到低排序情况，按照招聘岗位1:1的比例确定参加体检人员名单。应聘者因体检不合格等原因造成缺额的，空缺岗位按照总成绩从高分到低分排名次序依次递补。体检标准除某些岗位特殊性要求外，参照《公务员录用体检通用（试行）标准》执行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（五）考察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体检合格人员作为考察对象，对其德才表现进行全面考察，同时核实考察对象是否符合规定的报考资格条件，报考信息和相关材料是否真实、准确等。考察主要采取个别谈话、与考察对象面谈、查阅档案资料等方式进行。对考察不合格或在考察中发现不符合报考资格条件的人员不予录用，按综合成绩从高到低依次递补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（六）公示与聘用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经考试合格人员确定为拟聘用人选，在松原市中心医院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网站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进行公示，公示期为5个工作日。公示期满无异议的，按程序办理相关手续，被聘用人员按相关规定试用期为3个月，试用期满考试合格予以正式聘用。按照《劳动合同法》的要求与非编人员签订劳动合同书，不合格者，取消聘用，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工资及福利待遇按国家相关政策规定执行。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（七）注意事项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凡考生未在规定时间内参加笔试、证件审核、面试、体检、报到等情况的，均视为自动放弃应聘资格;资格审核贯穿招聘工作全过程，在任何环节，发现考生不符合招聘条件或弄虚作假骗取应聘资格的，均取消应聘资格。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 xml:space="preserve">四、纪律与监督　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(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一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)实行回避制度。参与招聘的工作人员如涉及与本人有亲属关系，应当主动回避。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 xml:space="preserve">(二)招聘工作要做到信息公开、过程公开、结果公开，接受社会及有关部门的监督。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(三)严格执行招聘纪律，对有下列违反规定情形的，予以严肃处理。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1.伪造和涂改证件、证明，或以其他不正当手段获取应聘资格的。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2.应聘人员在考试考核过程中作弊的。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3.招聘工作人员指使、纵容他人作弊，或在考试考核过程中参与作弊的。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4.招聘工作人员故意泄露考题内容的。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5.违反本规定其他情形的。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(四)对违反公开招聘纪律的应聘人员，取消聘用资格。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(五)对违反公开招聘纪律的工作人员，视情节轻重按照有关规定追究责任。构成犯罪的，依法追究刑事责任。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(六)医院纪检委负责处理招聘工作中的纪律监察工作。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楷体_GB2312" w:eastAsia="楷体_GB2312" w:hAnsi="楷体_GB2312" w:cs="楷体_GB2312"/>
          <w:color w:val="333333"/>
          <w:sz w:val="32"/>
          <w:szCs w:val="32"/>
          <w:shd w:val="clear" w:color="auto" w:fill="FFFFFF"/>
        </w:rPr>
      </w:pPr>
      <w:r>
        <w:rPr>
          <w:rFonts w:ascii="楷体_GB2312" w:eastAsia="楷体_GB2312" w:hAnsi="楷体_GB2312" w:cs="楷体_GB2312" w:hint="eastAsia"/>
          <w:color w:val="333333"/>
          <w:sz w:val="32"/>
          <w:szCs w:val="32"/>
          <w:shd w:val="clear" w:color="auto" w:fill="FFFFFF"/>
        </w:rPr>
        <w:t>五、</w:t>
      </w:r>
      <w:r>
        <w:rPr>
          <w:rFonts w:ascii="楷体_GB2312" w:eastAsia="楷体_GB2312" w:hAnsi="楷体_GB2312" w:cs="楷体_GB2312" w:hint="eastAsia"/>
          <w:color w:val="FF0000"/>
          <w:sz w:val="32"/>
          <w:szCs w:val="32"/>
          <w:u w:val="single"/>
          <w:shd w:val="clear" w:color="auto" w:fill="FFFFFF"/>
        </w:rPr>
        <w:t xml:space="preserve">相关事宜请随时关注网站通知.网址：http://www.syszxyy1937.com　　松原市中心医院网站“院内要闻 --通知公告”专栏；“院内公开--人才招聘”专栏　</w:t>
      </w:r>
      <w:r>
        <w:rPr>
          <w:rFonts w:ascii="楷体_GB2312" w:eastAsia="楷体_GB2312" w:hAnsi="楷体_GB2312" w:cs="楷体_GB2312" w:hint="eastAsia"/>
          <w:color w:val="FF0000"/>
          <w:sz w:val="32"/>
          <w:szCs w:val="32"/>
          <w:shd w:val="clear" w:color="auto" w:fill="FFFFFF"/>
        </w:rPr>
        <w:t xml:space="preserve">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联 系 人：</w:t>
      </w:r>
      <w:proofErr w:type="gramStart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殷</w:t>
      </w:r>
      <w:proofErr w:type="gramEnd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姗姗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联系电话：0438-6099132　</w:t>
      </w:r>
    </w:p>
    <w:p w:rsidR="00C45E05" w:rsidRDefault="00CA00BD" w:rsidP="00C45E05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附件：1.《松原市中心医院（松原市儿童医院）招用编外用工人员报名信息表》</w:t>
      </w:r>
    </w:p>
    <w:p w:rsidR="00B7683A" w:rsidRDefault="00CA00BD" w:rsidP="00C45E05">
      <w:pPr>
        <w:pStyle w:val="a6"/>
        <w:widowControl/>
        <w:shd w:val="clear" w:color="auto" w:fill="FFFFFF"/>
        <w:spacing w:beforeAutospacing="0" w:afterAutospacing="0"/>
        <w:ind w:firstLineChars="200" w:firstLine="64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lastRenderedPageBreak/>
        <w:t>2.《2019年松原市中心医院（松原市儿童医院）招用编外用工人员岗位及资格条件一览表》</w:t>
      </w:r>
    </w:p>
    <w:p w:rsidR="00B7683A" w:rsidRDefault="00B7683A">
      <w:pPr>
        <w:pStyle w:val="a6"/>
        <w:widowControl/>
        <w:shd w:val="clear" w:color="auto" w:fill="FFFFFF"/>
        <w:spacing w:beforeAutospacing="0" w:afterAutospacing="0"/>
        <w:ind w:firstLineChars="1500" w:firstLine="480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1000" w:firstLine="320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松原市中心医院（松原市儿童医院）　　</w:t>
      </w:r>
    </w:p>
    <w:p w:rsidR="00B7683A" w:rsidRDefault="00CA00BD">
      <w:pPr>
        <w:pStyle w:val="a6"/>
        <w:widowControl/>
        <w:shd w:val="clear" w:color="auto" w:fill="FFFFFF"/>
        <w:spacing w:beforeAutospacing="0" w:afterAutospacing="0"/>
        <w:ind w:firstLineChars="1500" w:firstLine="4800"/>
        <w:jc w:val="both"/>
        <w:rPr>
          <w:rFonts w:ascii="仿宋_GB2312" w:eastAsia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  <w:shd w:val="clear" w:color="auto" w:fill="FFFFFF"/>
        </w:rPr>
        <w:t>2019年 12月17日</w:t>
      </w:r>
    </w:p>
    <w:sectPr w:rsidR="00B7683A" w:rsidSect="00B7683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5F" w:rsidRDefault="002E0C5F" w:rsidP="00B7683A">
      <w:r>
        <w:separator/>
      </w:r>
    </w:p>
  </w:endnote>
  <w:endnote w:type="continuationSeparator" w:id="0">
    <w:p w:rsidR="002E0C5F" w:rsidRDefault="002E0C5F" w:rsidP="00B7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83A" w:rsidRDefault="002E0C5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B7683A" w:rsidRDefault="00B7683A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CA00B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45E05">
                  <w:rPr>
                    <w:noProof/>
                  </w:rP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5F" w:rsidRDefault="002E0C5F" w:rsidP="00B7683A">
      <w:r>
        <w:separator/>
      </w:r>
    </w:p>
  </w:footnote>
  <w:footnote w:type="continuationSeparator" w:id="0">
    <w:p w:rsidR="002E0C5F" w:rsidRDefault="002E0C5F" w:rsidP="00B7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B58A"/>
    <w:multiLevelType w:val="singleLevel"/>
    <w:tmpl w:val="7DB7B58A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3158E9"/>
    <w:rsid w:val="002E0C5F"/>
    <w:rsid w:val="009A197A"/>
    <w:rsid w:val="00B27FC6"/>
    <w:rsid w:val="00B7683A"/>
    <w:rsid w:val="00BE03CC"/>
    <w:rsid w:val="00C45E05"/>
    <w:rsid w:val="00CA00BD"/>
    <w:rsid w:val="00DC0332"/>
    <w:rsid w:val="017A5049"/>
    <w:rsid w:val="02B5783A"/>
    <w:rsid w:val="048C1E9C"/>
    <w:rsid w:val="09866368"/>
    <w:rsid w:val="09BB4056"/>
    <w:rsid w:val="0AFF558A"/>
    <w:rsid w:val="0C96478C"/>
    <w:rsid w:val="0D8F7DC7"/>
    <w:rsid w:val="0DD95B26"/>
    <w:rsid w:val="116519AB"/>
    <w:rsid w:val="12061407"/>
    <w:rsid w:val="139A76C5"/>
    <w:rsid w:val="14635E2F"/>
    <w:rsid w:val="151A2E62"/>
    <w:rsid w:val="1560163F"/>
    <w:rsid w:val="15CD1A6E"/>
    <w:rsid w:val="19181D5D"/>
    <w:rsid w:val="19CA4E11"/>
    <w:rsid w:val="1D64198A"/>
    <w:rsid w:val="1E6A419E"/>
    <w:rsid w:val="20BD419A"/>
    <w:rsid w:val="23AC0B90"/>
    <w:rsid w:val="23CC5465"/>
    <w:rsid w:val="242568BF"/>
    <w:rsid w:val="278E3D2F"/>
    <w:rsid w:val="29E31889"/>
    <w:rsid w:val="2E8D47DD"/>
    <w:rsid w:val="31F114ED"/>
    <w:rsid w:val="327F262C"/>
    <w:rsid w:val="35A11D74"/>
    <w:rsid w:val="370255E7"/>
    <w:rsid w:val="381769A1"/>
    <w:rsid w:val="39C75A53"/>
    <w:rsid w:val="3CC16664"/>
    <w:rsid w:val="3F72620F"/>
    <w:rsid w:val="3F8A5ADB"/>
    <w:rsid w:val="43A705B7"/>
    <w:rsid w:val="44253DE4"/>
    <w:rsid w:val="45E72B32"/>
    <w:rsid w:val="46FF4C78"/>
    <w:rsid w:val="48612A7D"/>
    <w:rsid w:val="4D350B1F"/>
    <w:rsid w:val="4F2015F4"/>
    <w:rsid w:val="4FAA3605"/>
    <w:rsid w:val="5022229B"/>
    <w:rsid w:val="50FC09C9"/>
    <w:rsid w:val="534A68A6"/>
    <w:rsid w:val="535332DB"/>
    <w:rsid w:val="587B2F66"/>
    <w:rsid w:val="58A3195B"/>
    <w:rsid w:val="58F368B3"/>
    <w:rsid w:val="593849F4"/>
    <w:rsid w:val="59825B55"/>
    <w:rsid w:val="5A716B95"/>
    <w:rsid w:val="5B935B9F"/>
    <w:rsid w:val="5DB2134E"/>
    <w:rsid w:val="5E3158E9"/>
    <w:rsid w:val="612F4A78"/>
    <w:rsid w:val="64377489"/>
    <w:rsid w:val="665E05B4"/>
    <w:rsid w:val="66CD557C"/>
    <w:rsid w:val="67B2078D"/>
    <w:rsid w:val="68110796"/>
    <w:rsid w:val="72277425"/>
    <w:rsid w:val="77AF76C5"/>
    <w:rsid w:val="77FC11FF"/>
    <w:rsid w:val="7B697948"/>
    <w:rsid w:val="7E1B1A15"/>
    <w:rsid w:val="7FB72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768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B7683A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7683A"/>
    <w:pPr>
      <w:spacing w:line="0" w:lineRule="atLeast"/>
    </w:pPr>
    <w:rPr>
      <w:b/>
      <w:sz w:val="30"/>
      <w:szCs w:val="20"/>
    </w:rPr>
  </w:style>
  <w:style w:type="paragraph" w:styleId="a4">
    <w:name w:val="footer"/>
    <w:basedOn w:val="a"/>
    <w:qFormat/>
    <w:rsid w:val="00B768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B768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B7683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qFormat/>
    <w:rsid w:val="00B7683A"/>
    <w:rPr>
      <w:b/>
    </w:rPr>
  </w:style>
  <w:style w:type="character" w:styleId="a8">
    <w:name w:val="FollowedHyperlink"/>
    <w:basedOn w:val="a1"/>
    <w:qFormat/>
    <w:rsid w:val="00B7683A"/>
    <w:rPr>
      <w:color w:val="800080"/>
      <w:u w:val="none"/>
    </w:rPr>
  </w:style>
  <w:style w:type="character" w:styleId="a9">
    <w:name w:val="Emphasis"/>
    <w:basedOn w:val="a1"/>
    <w:qFormat/>
    <w:rsid w:val="00B7683A"/>
  </w:style>
  <w:style w:type="character" w:styleId="aa">
    <w:name w:val="Hyperlink"/>
    <w:basedOn w:val="a1"/>
    <w:qFormat/>
    <w:rsid w:val="00B7683A"/>
    <w:rPr>
      <w:color w:val="0000FF"/>
      <w:u w:val="none"/>
    </w:rPr>
  </w:style>
  <w:style w:type="character" w:customStyle="1" w:styleId="t11">
    <w:name w:val="t11"/>
    <w:basedOn w:val="a1"/>
    <w:qFormat/>
    <w:rsid w:val="00B768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385</Words>
  <Characters>2199</Characters>
  <Application>Microsoft Office Word</Application>
  <DocSecurity>0</DocSecurity>
  <Lines>18</Lines>
  <Paragraphs>5</Paragraphs>
  <ScaleCrop>false</ScaleCrop>
  <Company>微软中国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cp:lastPrinted>2018-09-10T08:59:00Z</cp:lastPrinted>
  <dcterms:created xsi:type="dcterms:W3CDTF">2018-08-02T02:53:00Z</dcterms:created>
  <dcterms:modified xsi:type="dcterms:W3CDTF">2019-12-18T10:08:00Z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